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1002" w14:textId="69A895E5" w:rsidR="00CC69C6" w:rsidRDefault="00CC69C6">
      <w:r>
        <w:t xml:space="preserve">Sportovní hala, </w:t>
      </w:r>
      <w:proofErr w:type="spellStart"/>
      <w:r>
        <w:t>parc.č</w:t>
      </w:r>
      <w:proofErr w:type="spellEnd"/>
      <w:r>
        <w:t>. 84/33</w:t>
      </w:r>
    </w:p>
    <w:p w14:paraId="24E0633C" w14:textId="3CC9356B" w:rsidR="009A7AAA" w:rsidRDefault="00CC69C6">
      <w:r>
        <w:rPr>
          <w:noProof/>
        </w:rPr>
        <w:drawing>
          <wp:inline distT="0" distB="0" distL="0" distR="0" wp14:anchorId="6C1B40A1" wp14:editId="2314E093">
            <wp:extent cx="7724775" cy="5362243"/>
            <wp:effectExtent l="0" t="0" r="0" b="0"/>
            <wp:docPr id="128902138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021380" name="Obrázek 128902138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0847" cy="5366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B78E2" w14:textId="77777777" w:rsidR="00CC69C6" w:rsidRDefault="00CC69C6"/>
    <w:p w14:paraId="7B845B0F" w14:textId="77777777" w:rsidR="00CC69C6" w:rsidRDefault="00CC69C6"/>
    <w:sectPr w:rsidR="00CC69C6" w:rsidSect="009F7C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9C6"/>
    <w:rsid w:val="001071C8"/>
    <w:rsid w:val="003309E8"/>
    <w:rsid w:val="009A7AAA"/>
    <w:rsid w:val="009F7CAA"/>
    <w:rsid w:val="00CC69C6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9451"/>
  <w15:chartTrackingRefBased/>
  <w15:docId w15:val="{BAE9A819-D7A9-4493-8DD7-1B8901AE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2024-04-30T04:51:00Z</dcterms:created>
  <dcterms:modified xsi:type="dcterms:W3CDTF">2024-04-30T04:51:00Z</dcterms:modified>
</cp:coreProperties>
</file>